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3F8" w:rsidRPr="00BD0EA6" w:rsidRDefault="002A23F8" w:rsidP="00BD0EA6">
      <w:pPr>
        <w:pStyle w:val="2"/>
        <w:jc w:val="right"/>
        <w:rPr>
          <w:sz w:val="22"/>
          <w:szCs w:val="22"/>
        </w:rPr>
      </w:pPr>
      <w:r w:rsidRPr="00BD0EA6">
        <w:rPr>
          <w:sz w:val="22"/>
          <w:szCs w:val="22"/>
        </w:rPr>
        <w:t>Приложение № 1</w:t>
      </w:r>
      <w:r w:rsidR="00BD0EA6" w:rsidRPr="00BD0EA6">
        <w:rPr>
          <w:sz w:val="22"/>
          <w:szCs w:val="22"/>
        </w:rPr>
        <w:t xml:space="preserve"> к Приглашению</w:t>
      </w:r>
    </w:p>
    <w:p w:rsidR="0028760D" w:rsidRPr="00F67677" w:rsidRDefault="0028760D" w:rsidP="00BD0EA6">
      <w:pPr>
        <w:pStyle w:val="2"/>
        <w:ind w:firstLine="0"/>
        <w:rPr>
          <w:sz w:val="22"/>
          <w:szCs w:val="22"/>
        </w:rPr>
      </w:pPr>
    </w:p>
    <w:p w:rsidR="002A23F8" w:rsidRDefault="002A23F8" w:rsidP="002A23F8">
      <w:pPr>
        <w:pStyle w:val="2"/>
        <w:rPr>
          <w:sz w:val="22"/>
          <w:szCs w:val="22"/>
        </w:rPr>
      </w:pPr>
    </w:p>
    <w:p w:rsidR="00331DB6" w:rsidRPr="008D5417" w:rsidRDefault="002A23F8" w:rsidP="00331DB6">
      <w:pPr>
        <w:pStyle w:val="2"/>
        <w:ind w:firstLine="567"/>
        <w:jc w:val="center"/>
        <w:rPr>
          <w:b/>
          <w:sz w:val="28"/>
          <w:szCs w:val="28"/>
        </w:rPr>
      </w:pPr>
      <w:r w:rsidRPr="008D5417">
        <w:rPr>
          <w:b/>
          <w:sz w:val="28"/>
          <w:szCs w:val="28"/>
        </w:rPr>
        <w:t>ТЕХНИЧЕСКОЕ ЗАДАНИЕ</w:t>
      </w:r>
      <w:r w:rsidR="008A417A" w:rsidRPr="008D5417">
        <w:rPr>
          <w:b/>
          <w:sz w:val="28"/>
          <w:szCs w:val="28"/>
        </w:rPr>
        <w:t xml:space="preserve"> </w:t>
      </w:r>
    </w:p>
    <w:p w:rsidR="002D184A" w:rsidRDefault="002A23F8" w:rsidP="00331DB6">
      <w:pPr>
        <w:pStyle w:val="2"/>
        <w:ind w:firstLine="567"/>
        <w:jc w:val="center"/>
        <w:rPr>
          <w:b/>
          <w:sz w:val="28"/>
          <w:szCs w:val="28"/>
        </w:rPr>
      </w:pPr>
      <w:r w:rsidRPr="008D5417">
        <w:rPr>
          <w:b/>
          <w:sz w:val="28"/>
          <w:szCs w:val="28"/>
        </w:rPr>
        <w:t>на изготовление</w:t>
      </w:r>
      <w:r w:rsidR="00331DB6" w:rsidRPr="008D5417">
        <w:rPr>
          <w:b/>
          <w:sz w:val="28"/>
          <w:szCs w:val="28"/>
        </w:rPr>
        <w:t xml:space="preserve">, поставку </w:t>
      </w:r>
      <w:r w:rsidRPr="008D5417">
        <w:rPr>
          <w:b/>
          <w:sz w:val="28"/>
          <w:szCs w:val="28"/>
        </w:rPr>
        <w:t xml:space="preserve">и </w:t>
      </w:r>
      <w:r w:rsidR="00331DB6" w:rsidRPr="008D5417">
        <w:rPr>
          <w:b/>
          <w:sz w:val="28"/>
          <w:szCs w:val="28"/>
        </w:rPr>
        <w:t xml:space="preserve">установку кассовой кабины </w:t>
      </w:r>
    </w:p>
    <w:p w:rsidR="002D184A" w:rsidRPr="002D184A" w:rsidRDefault="002D184A" w:rsidP="00331DB6">
      <w:pPr>
        <w:pStyle w:val="2"/>
        <w:ind w:firstLine="567"/>
        <w:jc w:val="center"/>
        <w:rPr>
          <w:b/>
          <w:sz w:val="28"/>
          <w:szCs w:val="28"/>
        </w:rPr>
      </w:pPr>
      <w:r w:rsidRPr="002D184A">
        <w:rPr>
          <w:b/>
          <w:sz w:val="28"/>
          <w:szCs w:val="28"/>
        </w:rPr>
        <w:t xml:space="preserve">в арендованном </w:t>
      </w:r>
      <w:r w:rsidR="00967D23">
        <w:rPr>
          <w:b/>
          <w:sz w:val="28"/>
          <w:szCs w:val="28"/>
        </w:rPr>
        <w:t>изолированном</w:t>
      </w:r>
      <w:r w:rsidRPr="002D184A">
        <w:rPr>
          <w:b/>
          <w:sz w:val="28"/>
          <w:szCs w:val="28"/>
        </w:rPr>
        <w:t xml:space="preserve"> помещении, расположенн</w:t>
      </w:r>
      <w:r w:rsidR="00F74F97">
        <w:rPr>
          <w:b/>
          <w:sz w:val="28"/>
          <w:szCs w:val="28"/>
        </w:rPr>
        <w:t>о</w:t>
      </w:r>
      <w:r w:rsidRPr="002D184A">
        <w:rPr>
          <w:b/>
          <w:sz w:val="28"/>
          <w:szCs w:val="28"/>
        </w:rPr>
        <w:t xml:space="preserve">м по адресу: г. </w:t>
      </w:r>
      <w:r w:rsidR="00967D23">
        <w:rPr>
          <w:b/>
          <w:sz w:val="28"/>
          <w:szCs w:val="28"/>
        </w:rPr>
        <w:t>Минск</w:t>
      </w:r>
      <w:r w:rsidRPr="002D184A">
        <w:rPr>
          <w:b/>
          <w:sz w:val="28"/>
          <w:szCs w:val="28"/>
        </w:rPr>
        <w:t xml:space="preserve">, </w:t>
      </w:r>
      <w:r w:rsidR="00967D23">
        <w:rPr>
          <w:b/>
          <w:sz w:val="28"/>
          <w:szCs w:val="28"/>
        </w:rPr>
        <w:t xml:space="preserve">ул. </w:t>
      </w:r>
      <w:proofErr w:type="spellStart"/>
      <w:r w:rsidR="00967D23">
        <w:rPr>
          <w:b/>
          <w:sz w:val="28"/>
          <w:szCs w:val="28"/>
        </w:rPr>
        <w:t>Бобруйская</w:t>
      </w:r>
      <w:proofErr w:type="spellEnd"/>
      <w:r w:rsidRPr="002D184A">
        <w:rPr>
          <w:b/>
          <w:sz w:val="28"/>
          <w:szCs w:val="28"/>
        </w:rPr>
        <w:t xml:space="preserve">, </w:t>
      </w:r>
      <w:r w:rsidR="00967D23">
        <w:rPr>
          <w:b/>
          <w:sz w:val="28"/>
          <w:szCs w:val="28"/>
        </w:rPr>
        <w:t>6-10</w:t>
      </w:r>
    </w:p>
    <w:p w:rsidR="00331DB6" w:rsidRPr="002D184A" w:rsidRDefault="00331DB6" w:rsidP="002D184A">
      <w:pPr>
        <w:pStyle w:val="2"/>
        <w:ind w:firstLine="567"/>
        <w:rPr>
          <w:b/>
          <w:sz w:val="28"/>
          <w:szCs w:val="28"/>
        </w:rPr>
      </w:pPr>
    </w:p>
    <w:p w:rsidR="0028760D" w:rsidRPr="008D5417" w:rsidRDefault="0028760D" w:rsidP="00331DB6">
      <w:pPr>
        <w:pStyle w:val="2"/>
        <w:ind w:firstLine="567"/>
        <w:jc w:val="center"/>
        <w:rPr>
          <w:b/>
          <w:sz w:val="28"/>
          <w:szCs w:val="28"/>
        </w:rPr>
      </w:pPr>
    </w:p>
    <w:p w:rsidR="00D96F6F" w:rsidRPr="006267A3" w:rsidRDefault="002A23F8" w:rsidP="000A2943">
      <w:pPr>
        <w:pStyle w:val="2"/>
        <w:ind w:firstLine="426"/>
        <w:rPr>
          <w:sz w:val="28"/>
          <w:szCs w:val="28"/>
        </w:rPr>
      </w:pPr>
      <w:r w:rsidRPr="004A5A02">
        <w:rPr>
          <w:sz w:val="28"/>
          <w:szCs w:val="28"/>
        </w:rPr>
        <w:t xml:space="preserve">Основание для изготовления: </w:t>
      </w:r>
      <w:r w:rsidR="006267A3" w:rsidRPr="006267A3">
        <w:rPr>
          <w:sz w:val="28"/>
          <w:szCs w:val="28"/>
        </w:rPr>
        <w:t>Протокол заседания Управляющего комитета от 14.04.2025 №4</w:t>
      </w:r>
      <w:r w:rsidR="00525118" w:rsidRPr="006267A3">
        <w:rPr>
          <w:rFonts w:eastAsiaTheme="minorHAnsi"/>
          <w:bCs/>
          <w:sz w:val="28"/>
          <w:szCs w:val="28"/>
          <w:lang w:eastAsia="en-US"/>
        </w:rPr>
        <w:t>.</w:t>
      </w:r>
      <w:r w:rsidR="00D96F6F" w:rsidRPr="006267A3">
        <w:rPr>
          <w:sz w:val="28"/>
          <w:szCs w:val="28"/>
        </w:rPr>
        <w:t xml:space="preserve"> </w:t>
      </w:r>
    </w:p>
    <w:p w:rsidR="008D5417" w:rsidRDefault="00FD7563" w:rsidP="000A2943">
      <w:pPr>
        <w:pStyle w:val="2"/>
        <w:numPr>
          <w:ilvl w:val="0"/>
          <w:numId w:val="1"/>
        </w:numPr>
        <w:shd w:val="clear" w:color="auto" w:fill="FFFFFF"/>
        <w:ind w:left="0" w:firstLine="426"/>
        <w:rPr>
          <w:sz w:val="28"/>
          <w:szCs w:val="28"/>
        </w:rPr>
      </w:pPr>
      <w:r w:rsidRPr="008D5417">
        <w:rPr>
          <w:sz w:val="28"/>
          <w:szCs w:val="28"/>
        </w:rPr>
        <w:t>Цель изготовления</w:t>
      </w:r>
      <w:r w:rsidR="008D5417" w:rsidRPr="008D5417">
        <w:rPr>
          <w:sz w:val="28"/>
          <w:szCs w:val="28"/>
        </w:rPr>
        <w:t xml:space="preserve"> кассовой кабины</w:t>
      </w:r>
      <w:r w:rsidRPr="008D5417">
        <w:rPr>
          <w:sz w:val="28"/>
          <w:szCs w:val="28"/>
        </w:rPr>
        <w:t xml:space="preserve">: </w:t>
      </w:r>
      <w:r w:rsidR="008D5417" w:rsidRPr="008D5417">
        <w:rPr>
          <w:sz w:val="28"/>
          <w:szCs w:val="28"/>
        </w:rPr>
        <w:t>обезопасить кассиров, имущество и ценностей от возможного нападения посторонних.</w:t>
      </w:r>
    </w:p>
    <w:p w:rsidR="002262D2" w:rsidRPr="008D5417" w:rsidRDefault="002262D2" w:rsidP="002262D2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8D5417">
        <w:rPr>
          <w:bCs/>
          <w:spacing w:val="-2"/>
          <w:position w:val="1"/>
          <w:sz w:val="28"/>
          <w:szCs w:val="28"/>
        </w:rPr>
        <w:t>Кассовая кабина устанавливается на подготовленной площади размером 2</w:t>
      </w:r>
      <w:r>
        <w:rPr>
          <w:bCs/>
          <w:spacing w:val="-2"/>
          <w:position w:val="1"/>
          <w:sz w:val="28"/>
          <w:szCs w:val="28"/>
        </w:rPr>
        <w:t>500</w:t>
      </w:r>
      <w:r w:rsidRPr="008D5417">
        <w:rPr>
          <w:bCs/>
          <w:spacing w:val="-2"/>
          <w:position w:val="1"/>
          <w:sz w:val="28"/>
          <w:szCs w:val="28"/>
        </w:rPr>
        <w:t>х</w:t>
      </w:r>
      <w:r>
        <w:rPr>
          <w:bCs/>
          <w:spacing w:val="-2"/>
          <w:position w:val="1"/>
          <w:sz w:val="28"/>
          <w:szCs w:val="28"/>
        </w:rPr>
        <w:t>2000</w:t>
      </w:r>
      <w:r w:rsidRPr="008D5417">
        <w:rPr>
          <w:bCs/>
          <w:spacing w:val="-2"/>
          <w:position w:val="1"/>
          <w:sz w:val="28"/>
          <w:szCs w:val="28"/>
        </w:rPr>
        <w:t>мм (размер уточняет изготовитель).</w:t>
      </w:r>
    </w:p>
    <w:p w:rsidR="007F4A09" w:rsidRPr="002262D2" w:rsidRDefault="007F4A09" w:rsidP="0001394D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01394D">
        <w:rPr>
          <w:bCs/>
          <w:spacing w:val="-2"/>
          <w:position w:val="1"/>
          <w:sz w:val="28"/>
          <w:szCs w:val="28"/>
        </w:rPr>
        <w:t>Стеновые конструкции кассовой кабины (по всему периметру) в пределах 2,5 метров от пола выполнить по 1 классу стойкости к воздействию стрелкового оружия по СТБ 51.4.01 и классу П2 ко взлому строительных конструкций по СТБ 51.4.01</w:t>
      </w:r>
      <w:r w:rsidR="00967D23" w:rsidRPr="0001394D">
        <w:rPr>
          <w:bCs/>
          <w:spacing w:val="-2"/>
          <w:position w:val="1"/>
          <w:sz w:val="28"/>
          <w:szCs w:val="28"/>
        </w:rPr>
        <w:t xml:space="preserve"> «</w:t>
      </w:r>
      <w:r w:rsidRPr="0001394D">
        <w:rPr>
          <w:bCs/>
          <w:spacing w:val="-2"/>
          <w:position w:val="1"/>
          <w:sz w:val="28"/>
          <w:szCs w:val="28"/>
        </w:rPr>
        <w:t>Оборудование и технические средства для обеспечения банковской деятельности. Пункты обменные. Классификация и общие технические требования</w:t>
      </w:r>
      <w:r w:rsidR="00967D23" w:rsidRPr="0001394D">
        <w:rPr>
          <w:bCs/>
          <w:spacing w:val="-2"/>
          <w:position w:val="1"/>
          <w:sz w:val="28"/>
          <w:szCs w:val="28"/>
        </w:rPr>
        <w:t>»</w:t>
      </w:r>
      <w:r w:rsidRPr="0001394D">
        <w:rPr>
          <w:bCs/>
          <w:spacing w:val="-2"/>
          <w:position w:val="1"/>
          <w:sz w:val="28"/>
          <w:szCs w:val="28"/>
        </w:rPr>
        <w:t>, что в свою очередь должно подтверждаться оригиналом сертификата соответствия (учётной копи</w:t>
      </w:r>
      <w:r w:rsidR="00967D23" w:rsidRPr="0001394D">
        <w:rPr>
          <w:bCs/>
          <w:spacing w:val="-2"/>
          <w:position w:val="1"/>
          <w:sz w:val="28"/>
          <w:szCs w:val="28"/>
        </w:rPr>
        <w:t>ей</w:t>
      </w:r>
      <w:r w:rsidRPr="0001394D">
        <w:rPr>
          <w:bCs/>
          <w:spacing w:val="-2"/>
          <w:position w:val="1"/>
          <w:sz w:val="28"/>
          <w:szCs w:val="28"/>
        </w:rPr>
        <w:t xml:space="preserve">). </w:t>
      </w:r>
    </w:p>
    <w:p w:rsidR="000A2943" w:rsidRPr="008D5417" w:rsidRDefault="007F4A09" w:rsidP="000A2943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>
        <w:rPr>
          <w:sz w:val="28"/>
          <w:szCs w:val="28"/>
        </w:rPr>
        <w:t xml:space="preserve">В горизонтальной плоскости </w:t>
      </w:r>
      <w:r w:rsidR="0033561C">
        <w:rPr>
          <w:sz w:val="28"/>
          <w:szCs w:val="28"/>
        </w:rPr>
        <w:t xml:space="preserve">в границах кассы </w:t>
      </w:r>
      <w:r>
        <w:rPr>
          <w:sz w:val="28"/>
          <w:szCs w:val="28"/>
        </w:rPr>
        <w:t>на отметке 2,5</w:t>
      </w:r>
      <w:r w:rsidR="005D6E08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7E09DA" w:rsidRPr="008D5417">
        <w:rPr>
          <w:sz w:val="28"/>
          <w:szCs w:val="28"/>
        </w:rPr>
        <w:t xml:space="preserve"> необходимо установить решетку </w:t>
      </w:r>
      <w:r w:rsidR="00967D23">
        <w:rPr>
          <w:sz w:val="28"/>
          <w:szCs w:val="28"/>
        </w:rPr>
        <w:t xml:space="preserve">с </w:t>
      </w:r>
      <w:r w:rsidR="007E09DA" w:rsidRPr="008D5417">
        <w:rPr>
          <w:sz w:val="28"/>
          <w:szCs w:val="28"/>
        </w:rPr>
        <w:t>диам</w:t>
      </w:r>
      <w:r w:rsidR="00967D23">
        <w:rPr>
          <w:sz w:val="28"/>
          <w:szCs w:val="28"/>
        </w:rPr>
        <w:t>етром стержней</w:t>
      </w:r>
      <w:r w:rsidR="007E09DA" w:rsidRPr="008D5417">
        <w:rPr>
          <w:sz w:val="28"/>
          <w:szCs w:val="28"/>
        </w:rPr>
        <w:t xml:space="preserve"> 10мм с ячейкой 150х150мм</w:t>
      </w:r>
      <w:r>
        <w:rPr>
          <w:sz w:val="28"/>
          <w:szCs w:val="28"/>
        </w:rPr>
        <w:t xml:space="preserve"> графитового цвета</w:t>
      </w:r>
      <w:r w:rsidR="007E09DA" w:rsidRPr="008D5417">
        <w:rPr>
          <w:sz w:val="28"/>
          <w:szCs w:val="28"/>
        </w:rPr>
        <w:t>.</w:t>
      </w:r>
    </w:p>
    <w:p w:rsidR="000A2943" w:rsidRDefault="000A2943" w:rsidP="002709C1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sz w:val="28"/>
          <w:szCs w:val="28"/>
        </w:rPr>
      </w:pPr>
      <w:r w:rsidRPr="0033561C">
        <w:rPr>
          <w:sz w:val="28"/>
          <w:szCs w:val="28"/>
        </w:rPr>
        <w:t xml:space="preserve">Ниже решетки установить </w:t>
      </w:r>
      <w:r w:rsidR="00A910AA" w:rsidRPr="0033561C">
        <w:rPr>
          <w:sz w:val="28"/>
          <w:szCs w:val="28"/>
        </w:rPr>
        <w:t>два светодиодных светильника 600х600мм</w:t>
      </w:r>
      <w:r w:rsidR="002709C1">
        <w:rPr>
          <w:sz w:val="28"/>
          <w:szCs w:val="28"/>
        </w:rPr>
        <w:t xml:space="preserve"> или четыре круглых светодиодных светильника для обеспечения освещенности 400лк</w:t>
      </w:r>
      <w:r w:rsidR="002262D2">
        <w:rPr>
          <w:sz w:val="28"/>
          <w:szCs w:val="28"/>
        </w:rPr>
        <w:t>.</w:t>
      </w:r>
    </w:p>
    <w:p w:rsidR="000A2943" w:rsidRPr="0001394D" w:rsidRDefault="007E09DA" w:rsidP="000A2943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sz w:val="28"/>
          <w:szCs w:val="28"/>
        </w:rPr>
      </w:pPr>
      <w:r w:rsidRPr="0001394D">
        <w:rPr>
          <w:sz w:val="28"/>
          <w:szCs w:val="28"/>
        </w:rPr>
        <w:t>Входную дверь в кассу необходимо выполнить металлической с классом стойкости к взлому Д3 по СТБ 51.2.04.</w:t>
      </w:r>
    </w:p>
    <w:p w:rsidR="002A23F8" w:rsidRDefault="002A23F8" w:rsidP="000A2943">
      <w:pPr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8D5417">
        <w:rPr>
          <w:bCs/>
          <w:spacing w:val="-2"/>
          <w:position w:val="1"/>
          <w:sz w:val="28"/>
          <w:szCs w:val="28"/>
        </w:rPr>
        <w:t>Цвет</w:t>
      </w:r>
      <w:r w:rsidR="0036463E" w:rsidRPr="008D5417">
        <w:rPr>
          <w:bCs/>
          <w:spacing w:val="-2"/>
          <w:position w:val="1"/>
          <w:sz w:val="28"/>
          <w:szCs w:val="28"/>
        </w:rPr>
        <w:t xml:space="preserve"> внутренний и наружной обшивки стен </w:t>
      </w:r>
      <w:r w:rsidR="007E09DA" w:rsidRPr="008D5417">
        <w:rPr>
          <w:bCs/>
          <w:spacing w:val="-2"/>
          <w:position w:val="1"/>
          <w:sz w:val="28"/>
          <w:szCs w:val="28"/>
        </w:rPr>
        <w:t xml:space="preserve">выполнить </w:t>
      </w:r>
      <w:r w:rsidR="0036463E" w:rsidRPr="008D5417">
        <w:rPr>
          <w:bCs/>
          <w:spacing w:val="-2"/>
          <w:position w:val="1"/>
          <w:sz w:val="28"/>
          <w:szCs w:val="28"/>
        </w:rPr>
        <w:t>из ЛДСП</w:t>
      </w:r>
      <w:r w:rsidRPr="008D5417">
        <w:rPr>
          <w:bCs/>
          <w:spacing w:val="-2"/>
          <w:position w:val="1"/>
          <w:sz w:val="28"/>
          <w:szCs w:val="28"/>
        </w:rPr>
        <w:t xml:space="preserve"> </w:t>
      </w:r>
      <w:r w:rsidR="0036463E" w:rsidRPr="008D5417">
        <w:rPr>
          <w:bCs/>
          <w:color w:val="4C4C4C"/>
          <w:sz w:val="28"/>
          <w:szCs w:val="28"/>
          <w:lang w:val="en-US"/>
        </w:rPr>
        <w:t>RAL</w:t>
      </w:r>
      <w:r w:rsidR="0036463E" w:rsidRPr="008D5417">
        <w:rPr>
          <w:bCs/>
          <w:color w:val="4C4C4C"/>
          <w:sz w:val="28"/>
          <w:szCs w:val="28"/>
        </w:rPr>
        <w:t>7035</w:t>
      </w:r>
      <w:r w:rsidRPr="008D5417">
        <w:rPr>
          <w:bCs/>
          <w:spacing w:val="-2"/>
          <w:position w:val="1"/>
          <w:sz w:val="28"/>
          <w:szCs w:val="28"/>
        </w:rPr>
        <w:t xml:space="preserve"> (</w:t>
      </w:r>
      <w:r w:rsidR="0036463E" w:rsidRPr="008D5417">
        <w:rPr>
          <w:bCs/>
          <w:spacing w:val="-2"/>
          <w:position w:val="1"/>
          <w:sz w:val="28"/>
          <w:szCs w:val="28"/>
        </w:rPr>
        <w:t>светло-</w:t>
      </w:r>
      <w:r w:rsidRPr="008D5417">
        <w:rPr>
          <w:bCs/>
          <w:spacing w:val="-2"/>
          <w:position w:val="1"/>
          <w:sz w:val="28"/>
          <w:szCs w:val="28"/>
        </w:rPr>
        <w:t>серый)</w:t>
      </w:r>
      <w:r w:rsidR="00A910AA" w:rsidRPr="008D5417">
        <w:rPr>
          <w:bCs/>
          <w:spacing w:val="-2"/>
          <w:position w:val="1"/>
          <w:sz w:val="28"/>
          <w:szCs w:val="28"/>
        </w:rPr>
        <w:t xml:space="preserve"> </w:t>
      </w:r>
      <w:r w:rsidR="00A4378F">
        <w:rPr>
          <w:bCs/>
          <w:spacing w:val="-2"/>
          <w:position w:val="1"/>
          <w:sz w:val="28"/>
          <w:szCs w:val="28"/>
        </w:rPr>
        <w:t xml:space="preserve">или </w:t>
      </w:r>
      <w:proofErr w:type="spellStart"/>
      <w:r w:rsidR="00A4378F">
        <w:rPr>
          <w:bCs/>
          <w:spacing w:val="-2"/>
          <w:position w:val="1"/>
          <w:sz w:val="28"/>
          <w:szCs w:val="28"/>
        </w:rPr>
        <w:t>гипсокартона</w:t>
      </w:r>
      <w:proofErr w:type="spellEnd"/>
      <w:r w:rsidR="00A4378F">
        <w:rPr>
          <w:bCs/>
          <w:spacing w:val="-2"/>
          <w:position w:val="1"/>
          <w:sz w:val="28"/>
          <w:szCs w:val="28"/>
        </w:rPr>
        <w:t xml:space="preserve"> с покраской указанного цвета </w:t>
      </w:r>
      <w:r w:rsidR="00A910AA" w:rsidRPr="008D5417">
        <w:rPr>
          <w:bCs/>
          <w:spacing w:val="-2"/>
          <w:position w:val="1"/>
          <w:sz w:val="28"/>
          <w:szCs w:val="28"/>
        </w:rPr>
        <w:t>на высоту 2,5м</w:t>
      </w:r>
      <w:r w:rsidRPr="008D5417">
        <w:rPr>
          <w:bCs/>
          <w:spacing w:val="-2"/>
          <w:position w:val="1"/>
          <w:sz w:val="28"/>
          <w:szCs w:val="28"/>
        </w:rPr>
        <w:t>.</w:t>
      </w:r>
    </w:p>
    <w:p w:rsidR="007E09DA" w:rsidRDefault="007E09DA" w:rsidP="000A2943">
      <w:pPr>
        <w:pStyle w:val="a3"/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8D5417">
        <w:rPr>
          <w:bCs/>
          <w:spacing w:val="-2"/>
          <w:position w:val="1"/>
          <w:sz w:val="28"/>
          <w:szCs w:val="28"/>
        </w:rPr>
        <w:t>Комплектация кассовой кабины:</w:t>
      </w:r>
    </w:p>
    <w:p w:rsidR="007E09DA" w:rsidRPr="002709C1" w:rsidRDefault="00CD2410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sz w:val="28"/>
          <w:szCs w:val="28"/>
          <w:shd w:val="clear" w:color="auto" w:fill="FFFFFF"/>
        </w:rPr>
        <w:t xml:space="preserve">Рабочий стол сотрудника кассы </w:t>
      </w:r>
      <w:proofErr w:type="spellStart"/>
      <w:r w:rsidRPr="002709C1">
        <w:rPr>
          <w:sz w:val="28"/>
          <w:szCs w:val="28"/>
          <w:shd w:val="clear" w:color="auto" w:fill="FFFFFF"/>
          <w:lang w:val="en-US"/>
        </w:rPr>
        <w:t>SberFin</w:t>
      </w:r>
      <w:proofErr w:type="spellEnd"/>
      <w:r w:rsidRPr="002709C1">
        <w:rPr>
          <w:sz w:val="28"/>
          <w:szCs w:val="28"/>
          <w:shd w:val="clear" w:color="auto" w:fill="FFFFFF"/>
        </w:rPr>
        <w:t xml:space="preserve"> 27.</w:t>
      </w:r>
    </w:p>
    <w:p w:rsidR="007E09DA" w:rsidRDefault="00CD2410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sz w:val="28"/>
          <w:szCs w:val="28"/>
          <w:shd w:val="clear" w:color="auto" w:fill="FFFFFF"/>
        </w:rPr>
        <w:t xml:space="preserve">Тумба с раздвижными дверцами </w:t>
      </w:r>
      <w:proofErr w:type="spellStart"/>
      <w:r w:rsidRPr="002709C1">
        <w:rPr>
          <w:sz w:val="28"/>
          <w:szCs w:val="28"/>
          <w:shd w:val="clear" w:color="auto" w:fill="FFFFFF"/>
          <w:lang w:val="en-US"/>
        </w:rPr>
        <w:t>SberFin</w:t>
      </w:r>
      <w:proofErr w:type="spellEnd"/>
      <w:r w:rsidRPr="002709C1">
        <w:rPr>
          <w:sz w:val="28"/>
          <w:szCs w:val="28"/>
          <w:shd w:val="clear" w:color="auto" w:fill="FFFFFF"/>
        </w:rPr>
        <w:t xml:space="preserve"> 28</w:t>
      </w:r>
      <w:r w:rsidR="000A2943" w:rsidRPr="002709C1">
        <w:rPr>
          <w:bCs/>
          <w:spacing w:val="-2"/>
          <w:position w:val="1"/>
          <w:sz w:val="28"/>
          <w:szCs w:val="28"/>
        </w:rPr>
        <w:t>.</w:t>
      </w:r>
    </w:p>
    <w:p w:rsidR="000A2943" w:rsidRPr="002709C1" w:rsidRDefault="00245D12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sz w:val="28"/>
          <w:szCs w:val="28"/>
          <w:shd w:val="clear" w:color="auto" w:fill="FFFFFF"/>
        </w:rPr>
        <w:t xml:space="preserve">Стол клиента с подсветкой </w:t>
      </w:r>
      <w:proofErr w:type="spellStart"/>
      <w:r w:rsidRPr="002709C1">
        <w:rPr>
          <w:sz w:val="28"/>
          <w:szCs w:val="28"/>
          <w:shd w:val="clear" w:color="auto" w:fill="FFFFFF"/>
          <w:lang w:val="en-US"/>
        </w:rPr>
        <w:t>SberFin</w:t>
      </w:r>
      <w:proofErr w:type="spellEnd"/>
      <w:r w:rsidRPr="002709C1">
        <w:rPr>
          <w:sz w:val="28"/>
          <w:szCs w:val="28"/>
          <w:shd w:val="clear" w:color="auto" w:fill="FFFFFF"/>
        </w:rPr>
        <w:t xml:space="preserve"> 30.</w:t>
      </w:r>
    </w:p>
    <w:p w:rsidR="000A2943" w:rsidRDefault="000A2943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b/>
          <w:bCs/>
          <w:spacing w:val="-2"/>
          <w:position w:val="1"/>
          <w:sz w:val="28"/>
          <w:szCs w:val="28"/>
        </w:rPr>
        <w:t>Лоток кассовый</w:t>
      </w:r>
      <w:r w:rsidRPr="002709C1">
        <w:rPr>
          <w:bCs/>
          <w:spacing w:val="-2"/>
          <w:position w:val="1"/>
          <w:sz w:val="28"/>
          <w:szCs w:val="28"/>
        </w:rPr>
        <w:t xml:space="preserve"> передвижной под формат А4 имеющий </w:t>
      </w:r>
      <w:r w:rsidRPr="002709C1">
        <w:rPr>
          <w:bCs/>
          <w:spacing w:val="-2"/>
          <w:position w:val="1"/>
          <w:sz w:val="28"/>
          <w:szCs w:val="28"/>
          <w:lang w:val="en-US"/>
        </w:rPr>
        <w:t>I</w:t>
      </w:r>
      <w:r w:rsidRPr="002709C1">
        <w:rPr>
          <w:bCs/>
          <w:spacing w:val="-2"/>
          <w:position w:val="1"/>
          <w:sz w:val="28"/>
          <w:szCs w:val="28"/>
        </w:rPr>
        <w:t xml:space="preserve"> класс стойкости к воздействию стрелкового оружия, устанавливаемый </w:t>
      </w:r>
      <w:r w:rsidRPr="002709C1">
        <w:rPr>
          <w:b/>
          <w:bCs/>
          <w:spacing w:val="-2"/>
          <w:position w:val="1"/>
          <w:sz w:val="28"/>
          <w:szCs w:val="28"/>
        </w:rPr>
        <w:t xml:space="preserve">с клиентским </w:t>
      </w:r>
      <w:r w:rsidR="002709C1">
        <w:rPr>
          <w:b/>
          <w:bCs/>
          <w:spacing w:val="-2"/>
          <w:position w:val="1"/>
          <w:sz w:val="28"/>
          <w:szCs w:val="28"/>
        </w:rPr>
        <w:t>столом</w:t>
      </w:r>
      <w:r w:rsidRPr="002709C1">
        <w:rPr>
          <w:bCs/>
          <w:spacing w:val="-2"/>
          <w:position w:val="1"/>
          <w:sz w:val="28"/>
          <w:szCs w:val="28"/>
        </w:rPr>
        <w:t>.</w:t>
      </w:r>
    </w:p>
    <w:p w:rsidR="000A2943" w:rsidRPr="002709C1" w:rsidRDefault="000A2943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sz w:val="28"/>
          <w:szCs w:val="28"/>
        </w:rPr>
        <w:t>Переговорное устройство.</w:t>
      </w:r>
    </w:p>
    <w:p w:rsidR="007E09DA" w:rsidRPr="002709C1" w:rsidRDefault="007E09DA" w:rsidP="002709C1">
      <w:pPr>
        <w:pStyle w:val="a3"/>
        <w:numPr>
          <w:ilvl w:val="1"/>
          <w:numId w:val="1"/>
        </w:numPr>
        <w:tabs>
          <w:tab w:val="left" w:pos="993"/>
        </w:tabs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2709C1">
        <w:rPr>
          <w:b/>
          <w:bCs/>
          <w:spacing w:val="-2"/>
          <w:position w:val="1"/>
          <w:sz w:val="28"/>
          <w:szCs w:val="28"/>
        </w:rPr>
        <w:t>Окно</w:t>
      </w:r>
      <w:r w:rsidRPr="002709C1">
        <w:rPr>
          <w:bCs/>
          <w:spacing w:val="-2"/>
          <w:position w:val="1"/>
          <w:sz w:val="28"/>
          <w:szCs w:val="28"/>
        </w:rPr>
        <w:t xml:space="preserve">, имеющее </w:t>
      </w:r>
      <w:r w:rsidR="00566604" w:rsidRPr="002709C1">
        <w:rPr>
          <w:bCs/>
          <w:spacing w:val="-2"/>
          <w:position w:val="1"/>
          <w:sz w:val="28"/>
          <w:szCs w:val="28"/>
          <w:lang w:val="en-US"/>
        </w:rPr>
        <w:t>I</w:t>
      </w:r>
      <w:r w:rsidR="00566604" w:rsidRPr="002709C1">
        <w:rPr>
          <w:bCs/>
          <w:spacing w:val="-2"/>
          <w:position w:val="1"/>
          <w:sz w:val="28"/>
          <w:szCs w:val="28"/>
        </w:rPr>
        <w:t xml:space="preserve"> </w:t>
      </w:r>
      <w:r w:rsidRPr="002709C1">
        <w:rPr>
          <w:bCs/>
          <w:spacing w:val="-2"/>
          <w:position w:val="1"/>
          <w:sz w:val="28"/>
          <w:szCs w:val="28"/>
        </w:rPr>
        <w:t xml:space="preserve">класс стойкости </w:t>
      </w:r>
      <w:r w:rsidR="00566604" w:rsidRPr="002709C1">
        <w:rPr>
          <w:bCs/>
          <w:spacing w:val="-2"/>
          <w:position w:val="1"/>
          <w:sz w:val="28"/>
          <w:szCs w:val="28"/>
        </w:rPr>
        <w:t xml:space="preserve">к воздействию стрелкового оружия с размерами </w:t>
      </w:r>
      <w:r w:rsidR="002709C1">
        <w:rPr>
          <w:bCs/>
          <w:spacing w:val="-2"/>
          <w:position w:val="1"/>
          <w:sz w:val="28"/>
          <w:szCs w:val="28"/>
        </w:rPr>
        <w:t>16</w:t>
      </w:r>
      <w:r w:rsidR="0033561C" w:rsidRPr="002709C1">
        <w:rPr>
          <w:bCs/>
          <w:spacing w:val="-2"/>
          <w:position w:val="1"/>
          <w:sz w:val="28"/>
          <w:szCs w:val="28"/>
        </w:rPr>
        <w:t>00</w:t>
      </w:r>
      <w:r w:rsidR="00566604" w:rsidRPr="002709C1">
        <w:rPr>
          <w:bCs/>
          <w:spacing w:val="-2"/>
          <w:position w:val="1"/>
          <w:sz w:val="28"/>
          <w:szCs w:val="28"/>
        </w:rPr>
        <w:t xml:space="preserve"> х 1200</w:t>
      </w:r>
      <w:r w:rsidR="00015057" w:rsidRPr="002709C1">
        <w:rPr>
          <w:bCs/>
          <w:spacing w:val="-2"/>
          <w:position w:val="1"/>
          <w:sz w:val="28"/>
          <w:szCs w:val="28"/>
        </w:rPr>
        <w:t>мм.</w:t>
      </w:r>
    </w:p>
    <w:p w:rsidR="0036463E" w:rsidRDefault="0036463E" w:rsidP="0001394D">
      <w:pPr>
        <w:pStyle w:val="a3"/>
        <w:numPr>
          <w:ilvl w:val="0"/>
          <w:numId w:val="1"/>
        </w:numPr>
        <w:ind w:left="0" w:firstLine="426"/>
        <w:jc w:val="both"/>
        <w:rPr>
          <w:bCs/>
          <w:spacing w:val="-2"/>
          <w:position w:val="1"/>
          <w:sz w:val="28"/>
          <w:szCs w:val="28"/>
        </w:rPr>
      </w:pPr>
      <w:r w:rsidRPr="008D5417">
        <w:rPr>
          <w:bCs/>
          <w:spacing w:val="-2"/>
          <w:position w:val="1"/>
          <w:sz w:val="28"/>
          <w:szCs w:val="28"/>
        </w:rPr>
        <w:t>Перечень основных</w:t>
      </w:r>
      <w:r w:rsidR="008D5417" w:rsidRPr="008D5417">
        <w:rPr>
          <w:bCs/>
          <w:spacing w:val="-2"/>
          <w:position w:val="1"/>
          <w:sz w:val="28"/>
          <w:szCs w:val="28"/>
        </w:rPr>
        <w:t xml:space="preserve"> конструктивных элем</w:t>
      </w:r>
      <w:r w:rsidR="008D5417">
        <w:rPr>
          <w:bCs/>
          <w:spacing w:val="-2"/>
          <w:position w:val="1"/>
          <w:sz w:val="28"/>
          <w:szCs w:val="28"/>
        </w:rPr>
        <w:t>е</w:t>
      </w:r>
      <w:r w:rsidR="008D5417" w:rsidRPr="008D5417">
        <w:rPr>
          <w:bCs/>
          <w:spacing w:val="-2"/>
          <w:position w:val="1"/>
          <w:sz w:val="28"/>
          <w:szCs w:val="28"/>
        </w:rPr>
        <w:t xml:space="preserve">нтов и </w:t>
      </w:r>
      <w:r w:rsidRPr="008D5417">
        <w:rPr>
          <w:bCs/>
          <w:spacing w:val="-2"/>
          <w:position w:val="1"/>
          <w:sz w:val="28"/>
          <w:szCs w:val="28"/>
        </w:rPr>
        <w:t>объемов работ сведены в таблицу</w:t>
      </w:r>
      <w:r w:rsidR="008D5417" w:rsidRPr="008D5417">
        <w:rPr>
          <w:bCs/>
          <w:spacing w:val="-2"/>
          <w:position w:val="1"/>
          <w:sz w:val="28"/>
          <w:szCs w:val="28"/>
        </w:rPr>
        <w:t>:</w:t>
      </w:r>
    </w:p>
    <w:p w:rsidR="008D5417" w:rsidRDefault="008D5417" w:rsidP="008D5417">
      <w:pPr>
        <w:pStyle w:val="a3"/>
        <w:ind w:left="927"/>
        <w:jc w:val="both"/>
        <w:rPr>
          <w:bCs/>
          <w:spacing w:val="-2"/>
          <w:position w:val="1"/>
          <w:sz w:val="28"/>
          <w:szCs w:val="28"/>
        </w:rPr>
      </w:pPr>
    </w:p>
    <w:p w:rsidR="0001394D" w:rsidRPr="008D5417" w:rsidRDefault="0001394D" w:rsidP="008D5417">
      <w:pPr>
        <w:pStyle w:val="a3"/>
        <w:ind w:left="927"/>
        <w:jc w:val="both"/>
        <w:rPr>
          <w:bCs/>
          <w:spacing w:val="-2"/>
          <w:position w:val="1"/>
          <w:sz w:val="28"/>
          <w:szCs w:val="28"/>
        </w:rPr>
      </w:pPr>
    </w:p>
    <w:tbl>
      <w:tblPr>
        <w:tblW w:w="9346" w:type="dxa"/>
        <w:tblLook w:val="04A0" w:firstRow="1" w:lastRow="0" w:firstColumn="1" w:lastColumn="0" w:noHBand="0" w:noVBand="1"/>
      </w:tblPr>
      <w:tblGrid>
        <w:gridCol w:w="691"/>
        <w:gridCol w:w="7237"/>
        <w:gridCol w:w="1418"/>
      </w:tblGrid>
      <w:tr w:rsidR="00CD2C77" w:rsidRPr="00CD2C77" w:rsidTr="0001394D">
        <w:trPr>
          <w:trHeight w:val="132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77" w:rsidRPr="00CD2C77" w:rsidRDefault="00CD2C77" w:rsidP="00CD2C7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CD2C77">
              <w:rPr>
                <w:b/>
                <w:bCs/>
                <w:color w:val="000000"/>
                <w:sz w:val="22"/>
                <w:szCs w:val="22"/>
              </w:rPr>
              <w:t>№</w:t>
            </w:r>
            <w:proofErr w:type="spellStart"/>
            <w:r w:rsidRPr="00CD2C77">
              <w:rPr>
                <w:b/>
                <w:bCs/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723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77" w:rsidRPr="00CD2C77" w:rsidRDefault="00CD2C77" w:rsidP="00CD2C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2C77">
              <w:rPr>
                <w:b/>
                <w:bCs/>
                <w:color w:val="000000"/>
                <w:sz w:val="22"/>
                <w:szCs w:val="22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77" w:rsidRPr="00CD2C77" w:rsidRDefault="00CD2C77" w:rsidP="00CD2C7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D2C77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CD2C77" w:rsidRPr="00CD2C77" w:rsidTr="0001394D">
        <w:trPr>
          <w:trHeight w:val="298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77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C77" w:rsidRPr="00CD2C77" w:rsidRDefault="00CD2C77" w:rsidP="0001394D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Устано</w:t>
            </w:r>
            <w:r w:rsidR="0001394D">
              <w:rPr>
                <w:color w:val="000000"/>
                <w:sz w:val="22"/>
                <w:szCs w:val="22"/>
              </w:rPr>
              <w:t>вка металлического каркаса (для</w:t>
            </w:r>
            <w:r w:rsidRPr="00CD2C77">
              <w:rPr>
                <w:color w:val="000000"/>
                <w:sz w:val="22"/>
                <w:szCs w:val="22"/>
              </w:rPr>
              <w:t xml:space="preserve"> установки окна, двери, металлического листа и перфорированного листа)</w:t>
            </w:r>
            <w:r w:rsidR="00776E9C">
              <w:rPr>
                <w:color w:val="000000"/>
                <w:sz w:val="22"/>
                <w:szCs w:val="22"/>
              </w:rPr>
              <w:t xml:space="preserve"> по периметру кассы до </w:t>
            </w:r>
            <w:proofErr w:type="spellStart"/>
            <w:r w:rsidR="0001394D">
              <w:rPr>
                <w:color w:val="000000"/>
                <w:sz w:val="22"/>
                <w:szCs w:val="22"/>
              </w:rPr>
              <w:t>отм</w:t>
            </w:r>
            <w:proofErr w:type="spellEnd"/>
            <w:r w:rsidR="0001394D">
              <w:rPr>
                <w:color w:val="000000"/>
                <w:sz w:val="22"/>
                <w:szCs w:val="22"/>
              </w:rPr>
              <w:t>. 2.5</w:t>
            </w:r>
            <w:r w:rsidR="00776E9C">
              <w:rPr>
                <w:color w:val="000000"/>
                <w:sz w:val="22"/>
                <w:szCs w:val="22"/>
              </w:rPr>
              <w:t>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2C77" w:rsidRPr="00CD2C77" w:rsidRDefault="00ED1B2D" w:rsidP="00270B1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270B12">
              <w:rPr>
                <w:b/>
                <w:bCs/>
                <w:sz w:val="22"/>
                <w:szCs w:val="22"/>
              </w:rPr>
              <w:t>2,5</w:t>
            </w:r>
            <w:r w:rsidR="00CD2C77" w:rsidRPr="00CD2C7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CD2C77"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="00CD2C77"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189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 xml:space="preserve">Обшивка стен металлом </w:t>
            </w:r>
            <w:r>
              <w:rPr>
                <w:color w:val="000000"/>
                <w:sz w:val="22"/>
                <w:szCs w:val="22"/>
              </w:rPr>
              <w:t xml:space="preserve">на высоту 2,5м. </w:t>
            </w:r>
            <w:r w:rsidRPr="00CD2C77">
              <w:rPr>
                <w:color w:val="000000"/>
                <w:sz w:val="22"/>
                <w:szCs w:val="22"/>
              </w:rPr>
              <w:t>толщ. 3мм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Pr="00CD2C77">
              <w:rPr>
                <w:b/>
                <w:bCs/>
                <w:sz w:val="22"/>
                <w:szCs w:val="22"/>
              </w:rPr>
              <w:t>8,</w:t>
            </w:r>
            <w:r w:rsidR="0001394D">
              <w:rPr>
                <w:b/>
                <w:bCs/>
                <w:sz w:val="22"/>
                <w:szCs w:val="22"/>
              </w:rPr>
              <w:t>69</w:t>
            </w:r>
            <w:r w:rsidRPr="00CD2C7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66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270B12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 xml:space="preserve">Установка окна пуленепробиваемого </w:t>
            </w:r>
            <w:r>
              <w:rPr>
                <w:color w:val="000000"/>
                <w:sz w:val="22"/>
                <w:szCs w:val="22"/>
              </w:rPr>
              <w:t>1,</w:t>
            </w:r>
            <w:r w:rsidR="0001394D">
              <w:rPr>
                <w:color w:val="000000"/>
                <w:sz w:val="22"/>
                <w:szCs w:val="22"/>
              </w:rPr>
              <w:t>6</w:t>
            </w:r>
            <w:r w:rsidRPr="00CD2C77">
              <w:rPr>
                <w:color w:val="000000"/>
                <w:sz w:val="22"/>
                <w:szCs w:val="22"/>
              </w:rPr>
              <w:t>х1,2 м класса П1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01394D" w:rsidP="001639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1,92</w:t>
            </w:r>
            <w:r w:rsidR="00163998" w:rsidRPr="00CD2C7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163998"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="00163998"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83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01394D" w:rsidP="001639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Установки двери Д3 </w:t>
            </w:r>
            <w:r w:rsidR="00163998" w:rsidRPr="00CD2C77">
              <w:rPr>
                <w:color w:val="000000"/>
                <w:sz w:val="22"/>
                <w:szCs w:val="22"/>
              </w:rPr>
              <w:t>2,1х0,9м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 xml:space="preserve">1,89 </w:t>
            </w:r>
            <w:proofErr w:type="spellStart"/>
            <w:r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102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Установка решетки потолка диам</w:t>
            </w:r>
            <w:r w:rsidR="0001394D">
              <w:rPr>
                <w:color w:val="000000"/>
                <w:sz w:val="22"/>
                <w:szCs w:val="22"/>
              </w:rPr>
              <w:t>етр стержней</w:t>
            </w:r>
            <w:r w:rsidRPr="00CD2C77">
              <w:rPr>
                <w:color w:val="000000"/>
                <w:sz w:val="22"/>
                <w:szCs w:val="22"/>
              </w:rPr>
              <w:t>. 10мм 150х150 окрашенной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5,0</w:t>
            </w:r>
            <w:r w:rsidRPr="00CD2C7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133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Обшивка стен ка</w:t>
            </w:r>
            <w:r w:rsidR="000D074E">
              <w:rPr>
                <w:color w:val="000000"/>
                <w:sz w:val="22"/>
                <w:szCs w:val="22"/>
              </w:rPr>
              <w:t xml:space="preserve">ссы изнутри ЛДСП на высоту 2,5м </w:t>
            </w:r>
            <w:r w:rsidR="000D074E" w:rsidRPr="000D074E">
              <w:rPr>
                <w:bCs/>
                <w:color w:val="4C4C4C"/>
                <w:sz w:val="24"/>
                <w:szCs w:val="24"/>
                <w:lang w:val="en-US"/>
              </w:rPr>
              <w:t>RAL</w:t>
            </w:r>
            <w:r w:rsidR="000D074E" w:rsidRPr="000D074E">
              <w:rPr>
                <w:bCs/>
                <w:color w:val="4C4C4C"/>
                <w:sz w:val="24"/>
                <w:szCs w:val="24"/>
              </w:rPr>
              <w:t>7035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01394D" w:rsidP="0001394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18,69 </w:t>
            </w:r>
            <w:proofErr w:type="spellStart"/>
            <w:r w:rsidR="00163998"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="00163998"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138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98" w:rsidRPr="00CD2C77" w:rsidRDefault="00163998" w:rsidP="0001394D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 xml:space="preserve">Обшивка </w:t>
            </w:r>
            <w:r>
              <w:rPr>
                <w:color w:val="000000"/>
                <w:sz w:val="22"/>
                <w:szCs w:val="22"/>
              </w:rPr>
              <w:t>снаружи стен</w:t>
            </w:r>
            <w:r w:rsidR="000D074E">
              <w:rPr>
                <w:color w:val="000000"/>
                <w:sz w:val="22"/>
                <w:szCs w:val="22"/>
              </w:rPr>
              <w:t xml:space="preserve"> кассы  ГКЛ с покраской</w:t>
            </w:r>
            <w:r w:rsidR="0001394D">
              <w:rPr>
                <w:color w:val="000000"/>
                <w:sz w:val="22"/>
                <w:szCs w:val="22"/>
              </w:rPr>
              <w:t xml:space="preserve"> </w:t>
            </w:r>
            <w:r w:rsidR="0001394D" w:rsidRPr="000D074E">
              <w:rPr>
                <w:bCs/>
                <w:color w:val="4C4C4C"/>
                <w:sz w:val="24"/>
                <w:szCs w:val="24"/>
                <w:lang w:val="en-US"/>
              </w:rPr>
              <w:t>RAL</w:t>
            </w:r>
            <w:r w:rsidR="0001394D" w:rsidRPr="000D074E">
              <w:rPr>
                <w:bCs/>
                <w:color w:val="4C4C4C"/>
                <w:sz w:val="24"/>
                <w:szCs w:val="24"/>
              </w:rPr>
              <w:t>7035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01394D">
              <w:rPr>
                <w:b/>
                <w:bCs/>
                <w:sz w:val="22"/>
                <w:szCs w:val="22"/>
              </w:rPr>
              <w:t xml:space="preserve">0,19 </w:t>
            </w:r>
            <w:proofErr w:type="spellStart"/>
            <w:r w:rsidRPr="00CD2C77">
              <w:rPr>
                <w:b/>
                <w:bCs/>
                <w:sz w:val="22"/>
                <w:szCs w:val="22"/>
              </w:rPr>
              <w:t>м.кв</w:t>
            </w:r>
            <w:proofErr w:type="spellEnd"/>
            <w:r w:rsidRPr="00CD2C77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163998" w:rsidRPr="00CD2C77" w:rsidTr="0001394D">
        <w:trPr>
          <w:trHeight w:val="157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01394D" w:rsidP="00163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 xml:space="preserve">Установка светильников 600х600 </w:t>
            </w:r>
            <w:r w:rsidR="0001394D">
              <w:rPr>
                <w:color w:val="000000"/>
                <w:sz w:val="22"/>
                <w:szCs w:val="22"/>
              </w:rPr>
              <w:t xml:space="preserve">или круглых </w:t>
            </w:r>
            <w:r w:rsidRPr="00CD2C77">
              <w:rPr>
                <w:color w:val="000000"/>
                <w:sz w:val="22"/>
                <w:szCs w:val="22"/>
              </w:rPr>
              <w:t>светодиодных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 xml:space="preserve">2 </w:t>
            </w:r>
            <w:proofErr w:type="spellStart"/>
            <w:r w:rsidRPr="00CD2C77">
              <w:rPr>
                <w:b/>
                <w:bCs/>
                <w:sz w:val="22"/>
                <w:szCs w:val="22"/>
              </w:rPr>
              <w:t>шт</w:t>
            </w:r>
            <w:proofErr w:type="spellEnd"/>
            <w:r w:rsidR="0001394D">
              <w:rPr>
                <w:b/>
                <w:bCs/>
                <w:sz w:val="22"/>
                <w:szCs w:val="22"/>
              </w:rPr>
              <w:t xml:space="preserve">/4 </w:t>
            </w:r>
            <w:proofErr w:type="spellStart"/>
            <w:r w:rsidR="0001394D">
              <w:rPr>
                <w:b/>
                <w:bCs/>
                <w:sz w:val="22"/>
                <w:szCs w:val="22"/>
              </w:rPr>
              <w:t>шт</w:t>
            </w:r>
            <w:proofErr w:type="spellEnd"/>
          </w:p>
        </w:tc>
      </w:tr>
      <w:tr w:rsidR="00163998" w:rsidRPr="00CD2C77" w:rsidTr="0001394D">
        <w:trPr>
          <w:trHeight w:val="64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01394D" w:rsidP="0016399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Установка лотка I класс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CD2C77">
              <w:rPr>
                <w:color w:val="000000"/>
                <w:sz w:val="22"/>
                <w:szCs w:val="22"/>
              </w:rPr>
              <w:t xml:space="preserve"> защиты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1шт</w:t>
            </w:r>
          </w:p>
        </w:tc>
      </w:tr>
      <w:tr w:rsidR="00163998" w:rsidRPr="00CD2C77" w:rsidTr="0001394D">
        <w:trPr>
          <w:trHeight w:val="223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01394D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Установка переговорных устройств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 комплект</w:t>
            </w:r>
          </w:p>
        </w:tc>
      </w:tr>
      <w:tr w:rsidR="00163998" w:rsidRPr="00CD2C77" w:rsidTr="0001394D">
        <w:trPr>
          <w:trHeight w:val="100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01394D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245D12" w:rsidRDefault="00163998" w:rsidP="00245D12">
            <w:pPr>
              <w:rPr>
                <w:color w:val="000000"/>
                <w:sz w:val="22"/>
                <w:szCs w:val="22"/>
              </w:rPr>
            </w:pPr>
            <w:r w:rsidRPr="00245D12">
              <w:rPr>
                <w:color w:val="000000"/>
                <w:sz w:val="22"/>
                <w:szCs w:val="22"/>
              </w:rPr>
              <w:t xml:space="preserve">Установка </w:t>
            </w:r>
            <w:r w:rsidR="00245D12" w:rsidRPr="00245D12">
              <w:rPr>
                <w:color w:val="000000"/>
                <w:sz w:val="22"/>
                <w:szCs w:val="22"/>
              </w:rPr>
              <w:t>с</w:t>
            </w:r>
            <w:r w:rsidR="00245D12" w:rsidRPr="00245D12">
              <w:rPr>
                <w:sz w:val="22"/>
                <w:szCs w:val="22"/>
                <w:shd w:val="clear" w:color="auto" w:fill="FFFFFF"/>
              </w:rPr>
              <w:t xml:space="preserve">тола клиента с подсветкой  </w:t>
            </w:r>
            <w:proofErr w:type="spellStart"/>
            <w:r w:rsidR="00245D12" w:rsidRPr="00245D12">
              <w:rPr>
                <w:sz w:val="22"/>
                <w:szCs w:val="22"/>
                <w:shd w:val="clear" w:color="auto" w:fill="FFFFFF"/>
                <w:lang w:val="en-US"/>
              </w:rPr>
              <w:t>SberFin</w:t>
            </w:r>
            <w:proofErr w:type="spellEnd"/>
            <w:r w:rsidR="00245D12" w:rsidRPr="00245D12">
              <w:rPr>
                <w:sz w:val="22"/>
                <w:szCs w:val="22"/>
                <w:shd w:val="clear" w:color="auto" w:fill="FFFFFF"/>
              </w:rPr>
              <w:t xml:space="preserve"> 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1шт.</w:t>
            </w:r>
          </w:p>
        </w:tc>
      </w:tr>
      <w:tr w:rsidR="00163998" w:rsidRPr="00CD2C77" w:rsidTr="0001394D">
        <w:trPr>
          <w:trHeight w:val="117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01394D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5345A3" w:rsidRDefault="00163998" w:rsidP="005345A3">
            <w:pPr>
              <w:rPr>
                <w:color w:val="000000"/>
                <w:sz w:val="22"/>
                <w:szCs w:val="22"/>
              </w:rPr>
            </w:pPr>
            <w:r w:rsidRPr="005345A3">
              <w:rPr>
                <w:color w:val="000000"/>
                <w:sz w:val="22"/>
                <w:szCs w:val="22"/>
              </w:rPr>
              <w:t xml:space="preserve">Установка </w:t>
            </w:r>
            <w:r w:rsidR="005345A3" w:rsidRPr="005345A3">
              <w:rPr>
                <w:color w:val="000000"/>
                <w:sz w:val="22"/>
                <w:szCs w:val="22"/>
              </w:rPr>
              <w:t>р</w:t>
            </w:r>
            <w:r w:rsidR="005345A3" w:rsidRPr="005345A3">
              <w:rPr>
                <w:sz w:val="22"/>
                <w:szCs w:val="22"/>
                <w:shd w:val="clear" w:color="auto" w:fill="FFFFFF"/>
              </w:rPr>
              <w:t xml:space="preserve">абочего стола сотрудника кассы </w:t>
            </w:r>
            <w:proofErr w:type="spellStart"/>
            <w:r w:rsidR="005345A3" w:rsidRPr="005345A3">
              <w:rPr>
                <w:sz w:val="22"/>
                <w:szCs w:val="22"/>
                <w:shd w:val="clear" w:color="auto" w:fill="FFFFFF"/>
                <w:lang w:val="en-US"/>
              </w:rPr>
              <w:t>SberFin</w:t>
            </w:r>
            <w:proofErr w:type="spellEnd"/>
            <w:r w:rsidR="005345A3" w:rsidRPr="005345A3">
              <w:rPr>
                <w:sz w:val="22"/>
                <w:szCs w:val="22"/>
                <w:shd w:val="clear" w:color="auto" w:fill="FFFFFF"/>
              </w:rPr>
              <w:t xml:space="preserve"> 27</w:t>
            </w:r>
            <w:r w:rsidRPr="005345A3">
              <w:rPr>
                <w:color w:val="000000"/>
                <w:sz w:val="22"/>
                <w:szCs w:val="22"/>
              </w:rPr>
              <w:t xml:space="preserve"> с врезкой лотка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 шт.</w:t>
            </w:r>
          </w:p>
        </w:tc>
      </w:tr>
      <w:tr w:rsidR="00163998" w:rsidRPr="00CD2C77" w:rsidTr="0001394D">
        <w:trPr>
          <w:trHeight w:val="207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01394D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208DB" w:rsidRDefault="00163998" w:rsidP="00CD2410">
            <w:pPr>
              <w:rPr>
                <w:color w:val="000000"/>
                <w:sz w:val="22"/>
                <w:szCs w:val="22"/>
              </w:rPr>
            </w:pPr>
            <w:r w:rsidRPr="00C208DB">
              <w:rPr>
                <w:color w:val="000000"/>
                <w:sz w:val="22"/>
                <w:szCs w:val="22"/>
              </w:rPr>
              <w:t xml:space="preserve">Установка </w:t>
            </w:r>
            <w:r w:rsidR="00CD2410" w:rsidRPr="00C208DB">
              <w:rPr>
                <w:color w:val="000000"/>
                <w:sz w:val="22"/>
                <w:szCs w:val="22"/>
              </w:rPr>
              <w:t>т</w:t>
            </w:r>
            <w:r w:rsidR="00CD2410" w:rsidRPr="00C208DB">
              <w:rPr>
                <w:sz w:val="22"/>
                <w:szCs w:val="22"/>
                <w:shd w:val="clear" w:color="auto" w:fill="FFFFFF"/>
              </w:rPr>
              <w:t xml:space="preserve">умбы с раздвижными дверцами </w:t>
            </w:r>
            <w:proofErr w:type="spellStart"/>
            <w:r w:rsidR="00CD2410" w:rsidRPr="00C208DB">
              <w:rPr>
                <w:sz w:val="22"/>
                <w:szCs w:val="22"/>
                <w:shd w:val="clear" w:color="auto" w:fill="FFFFFF"/>
                <w:lang w:val="en-US"/>
              </w:rPr>
              <w:t>SberFin</w:t>
            </w:r>
            <w:proofErr w:type="spellEnd"/>
            <w:r w:rsidR="00CD2410" w:rsidRPr="00C208DB">
              <w:rPr>
                <w:sz w:val="22"/>
                <w:szCs w:val="22"/>
                <w:shd w:val="clear" w:color="auto" w:fill="FFFFFF"/>
              </w:rPr>
              <w:t xml:space="preserve"> 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1шт.</w:t>
            </w:r>
          </w:p>
        </w:tc>
      </w:tr>
      <w:tr w:rsidR="00163998" w:rsidRPr="00CD2C77" w:rsidTr="0001394D">
        <w:trPr>
          <w:trHeight w:val="251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AC4A43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98" w:rsidRPr="00CD2C77" w:rsidRDefault="0001394D" w:rsidP="0016399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Установка </w:t>
            </w:r>
            <w:r w:rsidR="00163998" w:rsidRPr="00CD2C77">
              <w:rPr>
                <w:color w:val="000000"/>
                <w:sz w:val="22"/>
                <w:szCs w:val="22"/>
              </w:rPr>
              <w:t>розеток электрических с подключением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8шт</w:t>
            </w:r>
          </w:p>
        </w:tc>
      </w:tr>
      <w:tr w:rsidR="00163998" w:rsidRPr="00CD2C77" w:rsidTr="0001394D">
        <w:trPr>
          <w:trHeight w:val="258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AC4A43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Установка розеток компьютерных с подключением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6шт</w:t>
            </w:r>
          </w:p>
        </w:tc>
      </w:tr>
      <w:tr w:rsidR="00163998" w:rsidRPr="00CD2C77" w:rsidTr="0001394D">
        <w:trPr>
          <w:trHeight w:val="208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01394D">
            <w:pPr>
              <w:jc w:val="right"/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1</w:t>
            </w:r>
            <w:r w:rsidR="0001394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998" w:rsidRPr="00CD2C77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 xml:space="preserve">Установка слева от лотка под столешницей лючка 100х100 мм для подключения </w:t>
            </w:r>
            <w:proofErr w:type="spellStart"/>
            <w:r w:rsidRPr="00CD2C77">
              <w:rPr>
                <w:color w:val="000000"/>
                <w:sz w:val="22"/>
                <w:szCs w:val="22"/>
              </w:rPr>
              <w:t>пин-пада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1шт</w:t>
            </w:r>
          </w:p>
        </w:tc>
      </w:tr>
      <w:tr w:rsidR="00163998" w:rsidRPr="00CD2C77" w:rsidTr="0001394D">
        <w:trPr>
          <w:trHeight w:val="285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3998" w:rsidRPr="00CD2C77" w:rsidRDefault="00082C5E" w:rsidP="00AC4A4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163998" w:rsidRPr="00241CCE" w:rsidRDefault="00163998" w:rsidP="00163998">
            <w:pPr>
              <w:rPr>
                <w:color w:val="000000"/>
                <w:sz w:val="22"/>
                <w:szCs w:val="22"/>
              </w:rPr>
            </w:pPr>
            <w:r w:rsidRPr="00CD2C77">
              <w:rPr>
                <w:color w:val="000000"/>
                <w:sz w:val="22"/>
                <w:szCs w:val="22"/>
              </w:rPr>
              <w:t>Сертификация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кассовой кабины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163998" w:rsidRPr="00CD2C77" w:rsidRDefault="00163998" w:rsidP="00163998">
            <w:pPr>
              <w:rPr>
                <w:b/>
                <w:bCs/>
                <w:sz w:val="22"/>
                <w:szCs w:val="22"/>
              </w:rPr>
            </w:pPr>
            <w:r w:rsidRPr="00CD2C77">
              <w:rPr>
                <w:b/>
                <w:bCs/>
                <w:sz w:val="22"/>
                <w:szCs w:val="22"/>
              </w:rPr>
              <w:t>1шт</w:t>
            </w:r>
          </w:p>
        </w:tc>
      </w:tr>
    </w:tbl>
    <w:p w:rsidR="009C05D9" w:rsidRDefault="009C05D9" w:rsidP="0036463E">
      <w:pPr>
        <w:jc w:val="both"/>
        <w:rPr>
          <w:bCs/>
          <w:spacing w:val="-2"/>
          <w:position w:val="1"/>
          <w:sz w:val="24"/>
          <w:szCs w:val="24"/>
        </w:rPr>
      </w:pPr>
    </w:p>
    <w:p w:rsidR="000C78FB" w:rsidRDefault="000C78FB" w:rsidP="0036463E">
      <w:pPr>
        <w:jc w:val="both"/>
        <w:rPr>
          <w:bCs/>
          <w:spacing w:val="-2"/>
          <w:position w:val="1"/>
          <w:sz w:val="24"/>
          <w:szCs w:val="24"/>
        </w:rPr>
      </w:pPr>
    </w:p>
    <w:p w:rsidR="0036463E" w:rsidRPr="009C05D9" w:rsidRDefault="009C05D9" w:rsidP="0036463E">
      <w:pPr>
        <w:jc w:val="both"/>
        <w:rPr>
          <w:bCs/>
          <w:spacing w:val="-2"/>
          <w:position w:val="1"/>
          <w:sz w:val="28"/>
          <w:szCs w:val="28"/>
        </w:rPr>
      </w:pPr>
      <w:r w:rsidRPr="009C05D9">
        <w:rPr>
          <w:bCs/>
          <w:spacing w:val="-2"/>
          <w:position w:val="1"/>
          <w:sz w:val="28"/>
          <w:szCs w:val="28"/>
        </w:rPr>
        <w:t xml:space="preserve">К техническому заданию прилагаются элементы мебельных решений и оборудования </w:t>
      </w:r>
      <w:proofErr w:type="spellStart"/>
      <w:r w:rsidRPr="009C05D9">
        <w:rPr>
          <w:bCs/>
          <w:spacing w:val="-2"/>
          <w:position w:val="1"/>
          <w:sz w:val="28"/>
          <w:szCs w:val="28"/>
        </w:rPr>
        <w:t>Сбера</w:t>
      </w:r>
      <w:proofErr w:type="spellEnd"/>
      <w:r w:rsidRPr="009C05D9">
        <w:rPr>
          <w:bCs/>
          <w:spacing w:val="-2"/>
          <w:position w:val="1"/>
          <w:sz w:val="28"/>
          <w:szCs w:val="28"/>
        </w:rPr>
        <w:t>:</w:t>
      </w:r>
    </w:p>
    <w:p w:rsidR="009C05D9" w:rsidRDefault="009C05D9" w:rsidP="009C05D9">
      <w:pPr>
        <w:pStyle w:val="a3"/>
        <w:numPr>
          <w:ilvl w:val="0"/>
          <w:numId w:val="4"/>
        </w:numPr>
        <w:jc w:val="both"/>
        <w:rPr>
          <w:bCs/>
          <w:spacing w:val="-2"/>
          <w:position w:val="1"/>
          <w:sz w:val="28"/>
          <w:szCs w:val="28"/>
        </w:rPr>
      </w:pPr>
      <w:r w:rsidRPr="009C05D9">
        <w:rPr>
          <w:bCs/>
          <w:spacing w:val="-2"/>
          <w:position w:val="1"/>
          <w:sz w:val="28"/>
          <w:szCs w:val="28"/>
        </w:rPr>
        <w:t>Кассовая зона– на 16 л.</w:t>
      </w:r>
    </w:p>
    <w:p w:rsidR="00F74F97" w:rsidRDefault="00F74F97" w:rsidP="00082C5E">
      <w:pPr>
        <w:tabs>
          <w:tab w:val="right" w:pos="9354"/>
        </w:tabs>
        <w:jc w:val="both"/>
        <w:rPr>
          <w:sz w:val="28"/>
          <w:szCs w:val="28"/>
        </w:rPr>
      </w:pPr>
      <w:bookmarkStart w:id="0" w:name="_GoBack"/>
      <w:bookmarkEnd w:id="0"/>
    </w:p>
    <w:sectPr w:rsidR="00F74F97" w:rsidSect="00FE2BC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57C0"/>
    <w:multiLevelType w:val="hybridMultilevel"/>
    <w:tmpl w:val="3DD6A458"/>
    <w:lvl w:ilvl="0" w:tplc="1908B7C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1F27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8CF3F77"/>
    <w:multiLevelType w:val="multilevel"/>
    <w:tmpl w:val="FBF0A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BB14537"/>
    <w:multiLevelType w:val="hybridMultilevel"/>
    <w:tmpl w:val="481E214A"/>
    <w:lvl w:ilvl="0" w:tplc="23B6828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6D359B4"/>
    <w:multiLevelType w:val="multilevel"/>
    <w:tmpl w:val="528674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CDA008F"/>
    <w:multiLevelType w:val="hybridMultilevel"/>
    <w:tmpl w:val="58342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F2C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14"/>
    <w:rsid w:val="0001394D"/>
    <w:rsid w:val="00015057"/>
    <w:rsid w:val="00082C5E"/>
    <w:rsid w:val="0008670F"/>
    <w:rsid w:val="00092C6E"/>
    <w:rsid w:val="000A1C47"/>
    <w:rsid w:val="000A2943"/>
    <w:rsid w:val="000C78FB"/>
    <w:rsid w:val="000D074E"/>
    <w:rsid w:val="000E2BDB"/>
    <w:rsid w:val="001546C8"/>
    <w:rsid w:val="00163998"/>
    <w:rsid w:val="001E4875"/>
    <w:rsid w:val="002262D2"/>
    <w:rsid w:val="00241CCE"/>
    <w:rsid w:val="00245D12"/>
    <w:rsid w:val="002709C1"/>
    <w:rsid w:val="00270B12"/>
    <w:rsid w:val="0028760D"/>
    <w:rsid w:val="002A23F8"/>
    <w:rsid w:val="002D184A"/>
    <w:rsid w:val="002E6C8B"/>
    <w:rsid w:val="00326FD3"/>
    <w:rsid w:val="00331DB6"/>
    <w:rsid w:val="0033561C"/>
    <w:rsid w:val="0036463E"/>
    <w:rsid w:val="00376B9C"/>
    <w:rsid w:val="0047326C"/>
    <w:rsid w:val="004A5A02"/>
    <w:rsid w:val="0050484A"/>
    <w:rsid w:val="00525118"/>
    <w:rsid w:val="005345A3"/>
    <w:rsid w:val="00566604"/>
    <w:rsid w:val="005D6E08"/>
    <w:rsid w:val="006267A3"/>
    <w:rsid w:val="00651E96"/>
    <w:rsid w:val="00664FFE"/>
    <w:rsid w:val="00691F2E"/>
    <w:rsid w:val="0071022B"/>
    <w:rsid w:val="00715590"/>
    <w:rsid w:val="00776E9C"/>
    <w:rsid w:val="007842B8"/>
    <w:rsid w:val="007E09DA"/>
    <w:rsid w:val="007F4A09"/>
    <w:rsid w:val="00840408"/>
    <w:rsid w:val="00864E51"/>
    <w:rsid w:val="008A417A"/>
    <w:rsid w:val="008D22F4"/>
    <w:rsid w:val="008D5417"/>
    <w:rsid w:val="008F3858"/>
    <w:rsid w:val="0095215C"/>
    <w:rsid w:val="00967D23"/>
    <w:rsid w:val="00992B14"/>
    <w:rsid w:val="00997A28"/>
    <w:rsid w:val="009C05D9"/>
    <w:rsid w:val="00A4378F"/>
    <w:rsid w:val="00A65E86"/>
    <w:rsid w:val="00A910AA"/>
    <w:rsid w:val="00AA2065"/>
    <w:rsid w:val="00AC4A43"/>
    <w:rsid w:val="00AF0AE8"/>
    <w:rsid w:val="00B377AB"/>
    <w:rsid w:val="00B73742"/>
    <w:rsid w:val="00BD0EA6"/>
    <w:rsid w:val="00BE5829"/>
    <w:rsid w:val="00C208DB"/>
    <w:rsid w:val="00CD2410"/>
    <w:rsid w:val="00CD2C77"/>
    <w:rsid w:val="00D96F6F"/>
    <w:rsid w:val="00EA4F94"/>
    <w:rsid w:val="00EB3EC6"/>
    <w:rsid w:val="00ED1B2D"/>
    <w:rsid w:val="00F07542"/>
    <w:rsid w:val="00F74F97"/>
    <w:rsid w:val="00FA69AA"/>
    <w:rsid w:val="00FD7563"/>
    <w:rsid w:val="00FE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AB99"/>
  <w15:chartTrackingRefBased/>
  <w15:docId w15:val="{58AA29E5-AE65-4C21-B09D-4A458E582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A23F8"/>
    <w:pPr>
      <w:ind w:firstLine="851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2A23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0754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77A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3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Санько Анатолий</dc:creator>
  <cp:keywords/>
  <dc:description/>
  <cp:lastModifiedBy>Даревская Вероника</cp:lastModifiedBy>
  <cp:revision>2</cp:revision>
  <cp:lastPrinted>2025-05-14T11:06:00Z</cp:lastPrinted>
  <dcterms:created xsi:type="dcterms:W3CDTF">2025-05-29T14:04:00Z</dcterms:created>
  <dcterms:modified xsi:type="dcterms:W3CDTF">2025-05-29T14:04:00Z</dcterms:modified>
</cp:coreProperties>
</file>